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A3" w:rsidRPr="00C637A3" w:rsidRDefault="00C637A3" w:rsidP="00C637A3">
      <w:pPr>
        <w:jc w:val="center"/>
        <w:rPr>
          <w:b/>
          <w:sz w:val="48"/>
          <w:szCs w:val="48"/>
          <w:u w:val="single"/>
        </w:rPr>
      </w:pPr>
      <w:bookmarkStart w:id="0" w:name="_GoBack"/>
      <w:r w:rsidRPr="00C637A3">
        <w:rPr>
          <w:b/>
          <w:sz w:val="48"/>
          <w:szCs w:val="48"/>
          <w:u w:val="single"/>
        </w:rPr>
        <w:t>Adult Rules and Regulations</w:t>
      </w:r>
    </w:p>
    <w:bookmarkEnd w:id="0"/>
    <w:p w:rsidR="00C637A3" w:rsidRPr="00C637A3" w:rsidRDefault="00C637A3" w:rsidP="00C637A3">
      <w:pPr>
        <w:numPr>
          <w:ilvl w:val="0"/>
          <w:numId w:val="1"/>
        </w:numPr>
      </w:pPr>
      <w:r w:rsidRPr="00C637A3">
        <w:t>All exhibits shall be entered under the rules governing the particular department in which entered under the rules governing the particular department in which entered and will only be eligible for prizes when full compliance of the rules is made.</w:t>
      </w:r>
    </w:p>
    <w:p w:rsidR="00C637A3" w:rsidRPr="00C637A3" w:rsidRDefault="00C637A3" w:rsidP="00C637A3">
      <w:pPr>
        <w:numPr>
          <w:ilvl w:val="0"/>
          <w:numId w:val="1"/>
        </w:numPr>
      </w:pPr>
      <w:r w:rsidRPr="00C637A3">
        <w:t>Competition is open to all </w:t>
      </w:r>
      <w:r w:rsidRPr="00C637A3">
        <w:rPr>
          <w:b/>
          <w:bCs/>
        </w:rPr>
        <w:t>current residents</w:t>
      </w:r>
      <w:r w:rsidRPr="00C637A3">
        <w:t> of Macon County or FCE members that belong to a Macon County FCE Club.</w:t>
      </w:r>
    </w:p>
    <w:p w:rsidR="00C637A3" w:rsidRPr="00C637A3" w:rsidRDefault="00C637A3" w:rsidP="00C637A3">
      <w:pPr>
        <w:numPr>
          <w:ilvl w:val="0"/>
          <w:numId w:val="1"/>
        </w:numPr>
      </w:pPr>
      <w:r w:rsidRPr="00C637A3">
        <w:t>All articles placed on exhibit shall be under the control of the superintended of the department entered and while every precaution will be taken by the superintendent and watchman to prevent loss or damage, the Fair Association will in no case be responsible for damage, accident or loss that may occur.</w:t>
      </w:r>
    </w:p>
    <w:p w:rsidR="00C637A3" w:rsidRPr="00C637A3" w:rsidRDefault="00C637A3" w:rsidP="00C637A3">
      <w:pPr>
        <w:numPr>
          <w:ilvl w:val="0"/>
          <w:numId w:val="1"/>
        </w:numPr>
      </w:pPr>
      <w:r w:rsidRPr="00C637A3">
        <w:t>No premium will be paid on entries except those listed in this catalog.</w:t>
      </w:r>
    </w:p>
    <w:p w:rsidR="00C637A3" w:rsidRPr="00C637A3" w:rsidRDefault="00C637A3" w:rsidP="00C637A3">
      <w:pPr>
        <w:numPr>
          <w:ilvl w:val="0"/>
          <w:numId w:val="1"/>
        </w:numPr>
      </w:pPr>
      <w:r w:rsidRPr="00C637A3">
        <w:t>In case of only one entry competing for premium, judges will decide prize and ribbon to be awarded.</w:t>
      </w:r>
    </w:p>
    <w:p w:rsidR="00C637A3" w:rsidRPr="00C637A3" w:rsidRDefault="00C637A3" w:rsidP="00C637A3">
      <w:pPr>
        <w:numPr>
          <w:ilvl w:val="0"/>
          <w:numId w:val="1"/>
        </w:numPr>
      </w:pPr>
      <w:r w:rsidRPr="00C637A3">
        <w:t>No exhibit can compete for more than one premium, except for Open shows.</w:t>
      </w:r>
    </w:p>
    <w:p w:rsidR="00C637A3" w:rsidRPr="00C637A3" w:rsidRDefault="00C637A3" w:rsidP="00C637A3">
      <w:pPr>
        <w:numPr>
          <w:ilvl w:val="0"/>
          <w:numId w:val="1"/>
        </w:numPr>
      </w:pPr>
      <w:r w:rsidRPr="00C637A3">
        <w:t>Only one entry in each lot may be made by any individual, except in the cases of Livestock and Dairy.</w:t>
      </w:r>
    </w:p>
    <w:p w:rsidR="00C637A3" w:rsidRPr="00C637A3" w:rsidRDefault="00C637A3" w:rsidP="00C637A3">
      <w:pPr>
        <w:numPr>
          <w:ilvl w:val="0"/>
          <w:numId w:val="1"/>
        </w:numPr>
      </w:pPr>
      <w:r w:rsidRPr="00C637A3">
        <w:t>No two members of one family may compete in the same lot, unless products are grown individually by each exhibitor, except cases of Livestock and Dairy. In Livestock and Dairy cases, two entries may be made in the same lot from one farm.</w:t>
      </w:r>
    </w:p>
    <w:p w:rsidR="00C637A3" w:rsidRPr="00C637A3" w:rsidRDefault="00C637A3" w:rsidP="00C637A3">
      <w:pPr>
        <w:numPr>
          <w:ilvl w:val="0"/>
          <w:numId w:val="1"/>
        </w:numPr>
      </w:pPr>
      <w:r w:rsidRPr="00C637A3">
        <w:t xml:space="preserve">Any exhibit that does not merit a premium, in the estimation of the judges, will be ineligible for </w:t>
      </w:r>
      <w:proofErr w:type="gramStart"/>
      <w:r w:rsidRPr="00C637A3">
        <w:t>a</w:t>
      </w:r>
      <w:proofErr w:type="gramEnd"/>
      <w:r w:rsidRPr="00C637A3">
        <w:t xml:space="preserve"> prize.</w:t>
      </w:r>
    </w:p>
    <w:p w:rsidR="00C637A3" w:rsidRPr="00C637A3" w:rsidRDefault="00C637A3" w:rsidP="00C637A3">
      <w:pPr>
        <w:numPr>
          <w:ilvl w:val="0"/>
          <w:numId w:val="1"/>
        </w:numPr>
      </w:pPr>
      <w:r w:rsidRPr="00C637A3">
        <w:t>All exhibits must contain approximately the amount called for in the catalog to be eligible for a prize.</w:t>
      </w:r>
    </w:p>
    <w:p w:rsidR="00C637A3" w:rsidRPr="00C637A3" w:rsidRDefault="00C637A3" w:rsidP="00C637A3">
      <w:pPr>
        <w:numPr>
          <w:ilvl w:val="0"/>
          <w:numId w:val="1"/>
        </w:numPr>
      </w:pPr>
      <w:r w:rsidRPr="00C637A3">
        <w:t>Competent and disinterested judges will be employed for each department, and their decision will be final.</w:t>
      </w:r>
    </w:p>
    <w:p w:rsidR="00C637A3" w:rsidRPr="00C637A3" w:rsidRDefault="00C637A3" w:rsidP="00C637A3">
      <w:pPr>
        <w:numPr>
          <w:ilvl w:val="0"/>
          <w:numId w:val="1"/>
        </w:numPr>
      </w:pPr>
      <w:r w:rsidRPr="00C637A3">
        <w:t>Any exhibitor who publicly expresses disapproval in the arena or on the grounds of the decision of the judges, or who by act of indifference, shall be guilty of conduct unbecoming an exhibitor shall forfeit his premium.</w:t>
      </w:r>
    </w:p>
    <w:p w:rsidR="00C637A3" w:rsidRPr="00C637A3" w:rsidRDefault="00C637A3" w:rsidP="00C637A3">
      <w:pPr>
        <w:numPr>
          <w:ilvl w:val="0"/>
          <w:numId w:val="1"/>
        </w:numPr>
      </w:pPr>
      <w:r w:rsidRPr="00C637A3">
        <w:t>All premiums will be paid by check and must be cashed within 30 days after Fair closes, otherwise they are void.</w:t>
      </w:r>
    </w:p>
    <w:p w:rsidR="00C637A3" w:rsidRPr="00C637A3" w:rsidRDefault="00C637A3" w:rsidP="00C637A3">
      <w:pPr>
        <w:numPr>
          <w:ilvl w:val="0"/>
          <w:numId w:val="1"/>
        </w:numPr>
      </w:pPr>
      <w:r w:rsidRPr="00C637A3">
        <w:t>No entries accepted which have received money awards in the previous Macon County Fairs.</w:t>
      </w:r>
    </w:p>
    <w:p w:rsidR="00C637A3" w:rsidRPr="00C637A3" w:rsidRDefault="00C637A3" w:rsidP="00C637A3">
      <w:pPr>
        <w:numPr>
          <w:ilvl w:val="0"/>
          <w:numId w:val="1"/>
        </w:numPr>
      </w:pPr>
      <w:r w:rsidRPr="00C637A3">
        <w:t>No commercial entries will be accepted for competition.</w:t>
      </w:r>
    </w:p>
    <w:p w:rsidR="00C637A3" w:rsidRPr="00C637A3" w:rsidRDefault="00C637A3" w:rsidP="00C637A3">
      <w:pPr>
        <w:numPr>
          <w:ilvl w:val="0"/>
          <w:numId w:val="1"/>
        </w:numPr>
      </w:pPr>
      <w:r w:rsidRPr="00C637A3">
        <w:lastRenderedPageBreak/>
        <w:t>Entries may be entered any time between 2:00 and 5:00 p.m. Sunday, July 31 unless otherwise stated under Department headings. Entries must be removed between 2:00 and 4:00 p.m. Sunday, August 7.</w:t>
      </w:r>
    </w:p>
    <w:p w:rsidR="00C637A3" w:rsidRPr="00C637A3" w:rsidRDefault="00C637A3" w:rsidP="00C637A3">
      <w:pPr>
        <w:numPr>
          <w:ilvl w:val="0"/>
          <w:numId w:val="1"/>
        </w:numPr>
      </w:pPr>
      <w:r w:rsidRPr="00C637A3">
        <w:t>Fair will not be responsible for article not called for.</w:t>
      </w:r>
    </w:p>
    <w:p w:rsidR="00C637A3" w:rsidRPr="00C637A3" w:rsidRDefault="00C637A3" w:rsidP="00C637A3">
      <w:pPr>
        <w:numPr>
          <w:ilvl w:val="0"/>
          <w:numId w:val="1"/>
        </w:numPr>
      </w:pPr>
      <w:r w:rsidRPr="00C637A3">
        <w:t>No entries may be removed before 2:00 p.m. Sunday, August 7.</w:t>
      </w:r>
    </w:p>
    <w:p w:rsidR="00C637A3" w:rsidRPr="00C637A3" w:rsidRDefault="00C637A3" w:rsidP="00C637A3">
      <w:pPr>
        <w:numPr>
          <w:ilvl w:val="0"/>
          <w:numId w:val="1"/>
        </w:numPr>
      </w:pPr>
      <w:r w:rsidRPr="00C637A3">
        <w:t>Exhibits will be judged Monday, August 1 except Home Cookery and Floral which will be judged Sunday, July 31.</w:t>
      </w:r>
    </w:p>
    <w:p w:rsidR="00C637A3" w:rsidRPr="00C637A3" w:rsidRDefault="00C637A3" w:rsidP="00C637A3">
      <w:pPr>
        <w:numPr>
          <w:ilvl w:val="0"/>
          <w:numId w:val="1"/>
        </w:numPr>
      </w:pPr>
      <w:r w:rsidRPr="00C637A3">
        <w:t>The Macon County Fair Association reserves the right to change any and all rules and declare off any classes or premiums because of acts of God, excessive rain, or causes no within the power of the management to control.</w:t>
      </w:r>
    </w:p>
    <w:p w:rsidR="00B00056" w:rsidRDefault="00B00056"/>
    <w:sectPr w:rsidR="00B00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3B37"/>
    <w:multiLevelType w:val="multilevel"/>
    <w:tmpl w:val="BB6EE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A3"/>
    <w:rsid w:val="00B00056"/>
    <w:rsid w:val="00C6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423F8-4D1B-4D10-A0AD-3CE0CC8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Macon County</dc:creator>
  <cp:keywords/>
  <dc:description/>
  <cp:lastModifiedBy>UT Macon County</cp:lastModifiedBy>
  <cp:revision>1</cp:revision>
  <dcterms:created xsi:type="dcterms:W3CDTF">2016-07-21T16:44:00Z</dcterms:created>
  <dcterms:modified xsi:type="dcterms:W3CDTF">2016-07-21T16:45:00Z</dcterms:modified>
</cp:coreProperties>
</file>